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7777777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(работ и услуг) для обеспечения нужд</w:t>
      </w:r>
      <w:r w:rsidR="00A54C93" w:rsidRPr="00485D70">
        <w:rPr>
          <w:sz w:val="24"/>
          <w:szCs w:val="24"/>
        </w:rPr>
        <w:t xml:space="preserve"> ГУП «Республиканский расчётный информационный центр»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57"/>
        <w:gridCol w:w="8043"/>
      </w:tblGrid>
      <w:tr w:rsidR="005A61EA" w:rsidRPr="00485D70" w14:paraId="03C34198" w14:textId="77777777" w:rsidTr="00761526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57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43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761526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57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43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761526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43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761526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43" w:type="dxa"/>
          </w:tcPr>
          <w:p w14:paraId="77BEEE2C" w14:textId="6C1E2E0E" w:rsidR="005A61EA" w:rsidRPr="00485D70" w:rsidRDefault="006C20E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A61EA" w:rsidRPr="00485D70" w14:paraId="31225BE2" w14:textId="77777777" w:rsidTr="00761526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43" w:type="dxa"/>
          </w:tcPr>
          <w:p w14:paraId="4D437D15" w14:textId="10F5457B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Запрос предложений </w:t>
            </w:r>
          </w:p>
        </w:tc>
      </w:tr>
      <w:tr w:rsidR="005A61EA" w:rsidRPr="00485D70" w14:paraId="46E68AAD" w14:textId="77777777" w:rsidTr="00761526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57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43" w:type="dxa"/>
          </w:tcPr>
          <w:p w14:paraId="3E4A63E1" w14:textId="3605FAC3" w:rsidR="005A61EA" w:rsidRPr="00485D70" w:rsidRDefault="006C20E5" w:rsidP="006C20E5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Кондиционеры</w:t>
            </w:r>
            <w:r w:rsidR="00626032" w:rsidRPr="00485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сплит-системы</w:t>
            </w:r>
            <w:r w:rsidR="00626032" w:rsidRPr="00485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A61EA" w:rsidRPr="00485D70" w14:paraId="3994E9DC" w14:textId="77777777" w:rsidTr="00761526">
        <w:tc>
          <w:tcPr>
            <w:tcW w:w="693" w:type="dxa"/>
            <w:vAlign w:val="bottom"/>
          </w:tcPr>
          <w:p w14:paraId="1562E3D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57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43" w:type="dxa"/>
          </w:tcPr>
          <w:p w14:paraId="31B64C2B" w14:textId="77777777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761526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57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43" w:type="dxa"/>
          </w:tcPr>
          <w:p w14:paraId="02B5F766" w14:textId="6C619995" w:rsidR="005A61EA" w:rsidRPr="00485D70" w:rsidRDefault="004433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>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A61EA" w:rsidRPr="00485D70" w14:paraId="540F9BAC" w14:textId="77777777" w:rsidTr="00761526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3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761526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43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761526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43" w:type="dxa"/>
          </w:tcPr>
          <w:p w14:paraId="66EE1EE7" w14:textId="6BD2B257" w:rsidR="005A61EA" w:rsidRPr="00485D70" w:rsidRDefault="00493524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«Республиканский расчётный информационный центр»</w:t>
            </w:r>
          </w:p>
        </w:tc>
      </w:tr>
      <w:tr w:rsidR="005A61EA" w:rsidRPr="00485D70" w14:paraId="02743F4F" w14:textId="77777777" w:rsidTr="00761526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43" w:type="dxa"/>
          </w:tcPr>
          <w:p w14:paraId="1003F254" w14:textId="0D10964A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 ул. Мира д. 2</w:t>
            </w:r>
          </w:p>
        </w:tc>
      </w:tr>
      <w:tr w:rsidR="005A61EA" w:rsidRPr="00485D70" w14:paraId="1D2F7415" w14:textId="77777777" w:rsidTr="00761526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57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43" w:type="dxa"/>
          </w:tcPr>
          <w:p w14:paraId="5F6E152E" w14:textId="506250E6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 г. Тирасполь ул. Мира д. 2</w:t>
            </w:r>
          </w:p>
        </w:tc>
      </w:tr>
      <w:tr w:rsidR="005A61EA" w:rsidRPr="00485D70" w14:paraId="0BB98EEB" w14:textId="77777777" w:rsidTr="00761526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57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43" w:type="dxa"/>
          </w:tcPr>
          <w:p w14:paraId="4FA518E9" w14:textId="66C67459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info@rric.org</w:t>
            </w:r>
          </w:p>
        </w:tc>
      </w:tr>
      <w:tr w:rsidR="005A61EA" w:rsidRPr="00485D70" w14:paraId="1FE7C8B5" w14:textId="77777777" w:rsidTr="00761526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57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43" w:type="dxa"/>
          </w:tcPr>
          <w:p w14:paraId="0F969BE8" w14:textId="1B22C687" w:rsidR="005A61EA" w:rsidRPr="00485D70" w:rsidRDefault="00362339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>62080</w:t>
            </w:r>
          </w:p>
        </w:tc>
      </w:tr>
      <w:tr w:rsidR="005A61EA" w:rsidRPr="00485D70" w14:paraId="031B80AE" w14:textId="77777777" w:rsidTr="00761526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57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43" w:type="dxa"/>
          </w:tcPr>
          <w:p w14:paraId="48A1D2A9" w14:textId="3D8E4D83" w:rsidR="005A61EA" w:rsidRPr="00485D70" w:rsidRDefault="00602A1B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Язык, на котором представлена документация о проведени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и запроса предложений - русский</w:t>
            </w:r>
          </w:p>
        </w:tc>
      </w:tr>
      <w:tr w:rsidR="005A61EA" w:rsidRPr="00485D70" w14:paraId="22D6438D" w14:textId="77777777" w:rsidTr="00761526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3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761526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43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761526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43" w:type="dxa"/>
          </w:tcPr>
          <w:p w14:paraId="71594A6C" w14:textId="03872D6C" w:rsidR="005A61EA" w:rsidRPr="00485D70" w:rsidRDefault="004433B8" w:rsidP="006C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>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 xml:space="preserve">о времени размещения извещения </w:t>
            </w:r>
          </w:p>
        </w:tc>
      </w:tr>
      <w:tr w:rsidR="005A61EA" w:rsidRPr="00485D70" w14:paraId="76F2DA99" w14:textId="77777777" w:rsidTr="00761526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43" w:type="dxa"/>
          </w:tcPr>
          <w:p w14:paraId="7F799916" w14:textId="62A485C1" w:rsidR="005A61EA" w:rsidRPr="00485D70" w:rsidRDefault="004433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>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</w:tc>
      </w:tr>
      <w:tr w:rsidR="005A61EA" w:rsidRPr="00485D70" w14:paraId="0EC1F825" w14:textId="77777777" w:rsidTr="00761526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57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43" w:type="dxa"/>
          </w:tcPr>
          <w:p w14:paraId="291E697F" w14:textId="76452B4F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761526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57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43" w:type="dxa"/>
          </w:tcPr>
          <w:p w14:paraId="28AD0A90" w14:textId="569B627E" w:rsidR="00381EC4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Заявки на участие в запросе предложений предоставляются в порядке, установленном ст. 44 Закона Приднестровской Молдавской Республики от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26 ноября 2018 года № 318-3-VI «О закупках в Приднестровской Мол</w:t>
            </w:r>
            <w:r w:rsidR="00381EC4" w:rsidRPr="00485D70">
              <w:rPr>
                <w:rFonts w:ascii="Times New Roman CYR" w:hAnsi="Times New Roman CYR" w:cs="Times New Roman CYR"/>
                <w:sz w:val="24"/>
                <w:szCs w:val="24"/>
              </w:rPr>
              <w:t>давской Республике» (САЗ 18-48):</w:t>
            </w:r>
          </w:p>
          <w:p w14:paraId="2072A656" w14:textId="7D884DC7" w:rsidR="005A61EA" w:rsidRPr="00485D70" w:rsidRDefault="005A61EA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в письменной форме, в запечатанном конверте, не позволяющем просматривать содержание заявки до вскрытия. </w:t>
            </w:r>
          </w:p>
          <w:p w14:paraId="696403E3" w14:textId="77777777" w:rsidR="005A61EA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Все листы поданной в письменной форме заявки на участие в закупке, все листы тома такой заявки должны быть прошиты и пронумерованы. </w:t>
            </w:r>
          </w:p>
          <w:p w14:paraId="01E551D7" w14:textId="77777777" w:rsidR="00381EC4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Заявка на участие в закупке и том такой заявки должны содержать опись входящих в их состав документов, быть скреплены печатью участника закупки при наличии печати (для юридического лица) и подписаны участником закупки или лицом, уп</w:t>
            </w:r>
            <w:r w:rsidR="00381EC4" w:rsidRPr="00485D70">
              <w:rPr>
                <w:rFonts w:ascii="Times New Roman" w:hAnsi="Times New Roman" w:cs="Times New Roman"/>
                <w:sz w:val="24"/>
                <w:szCs w:val="24"/>
              </w:rPr>
              <w:t>олномоченным участником закупки;</w:t>
            </w:r>
          </w:p>
          <w:p w14:paraId="44D30BDC" w14:textId="40723F05" w:rsidR="005A61EA" w:rsidRPr="00485D70" w:rsidRDefault="00381EC4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электронного документа с использование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</w:p>
        </w:tc>
      </w:tr>
      <w:tr w:rsidR="005A61EA" w:rsidRPr="00485D70" w14:paraId="0E762268" w14:textId="77777777" w:rsidTr="00761526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57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43" w:type="dxa"/>
          </w:tcPr>
          <w:p w14:paraId="15BCFE58" w14:textId="51BCD784" w:rsidR="005A61EA" w:rsidRPr="00485D70" w:rsidRDefault="004433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A7F45">
              <w:rPr>
                <w:rFonts w:ascii="Times New Roman" w:hAnsi="Times New Roman" w:cs="Times New Roman"/>
                <w:sz w:val="24"/>
                <w:szCs w:val="24"/>
              </w:rPr>
              <w:t>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A61EA" w:rsidRPr="00485D70" w14:paraId="0F1F7A57" w14:textId="77777777" w:rsidTr="00761526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57" w:type="dxa"/>
          </w:tcPr>
          <w:p w14:paraId="15675FA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  <w:p w14:paraId="39CDA7C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43" w:type="dxa"/>
          </w:tcPr>
          <w:p w14:paraId="21A9EE16" w14:textId="36F17E6C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761526">
        <w:trPr>
          <w:trHeight w:val="2503"/>
        </w:trPr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57" w:type="dxa"/>
          </w:tcPr>
          <w:p w14:paraId="6BAA42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 закупки и критерии этой оценки (в случае определения поставщика товаров, работ, услуг методом проведения запроса предложений)</w:t>
            </w:r>
          </w:p>
        </w:tc>
        <w:tc>
          <w:tcPr>
            <w:tcW w:w="8043" w:type="dxa"/>
          </w:tcPr>
          <w:p w14:paraId="7DD8A41F" w14:textId="31521792" w:rsidR="005A61EA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заявок, окончательных предложений участников закупки и критерии этой оценки осуществляется в соответствии со статьей 22 Закона Приднестровской Молдавской Республики от 26 ноября 2018 года № 318-3-VI «О закупках в Приднестровской Молдавской Республике» и Постановлением Правительства Приднестровской Молдавской Республики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78 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Порядка оценки заявок, окончательных предложений участников закупки при проведении запроса предложений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16739112" w14:textId="46053A52" w:rsidR="005A61EA" w:rsidRDefault="003B1463" w:rsidP="00DA7F4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0" w:name="_GoBack"/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Критерии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оценки заявок: </w:t>
            </w:r>
            <w:r w:rsidR="00823C0E">
              <w:rPr>
                <w:rFonts w:ascii="Times New Roman CYR" w:hAnsi="Times New Roman CYR" w:cs="Times New Roman CYR"/>
                <w:sz w:val="24"/>
                <w:szCs w:val="24"/>
              </w:rPr>
              <w:t xml:space="preserve">1)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цена конт</w:t>
            </w:r>
            <w:r w:rsidR="00823C0E">
              <w:rPr>
                <w:rFonts w:ascii="Times New Roman CYR" w:hAnsi="Times New Roman CYR" w:cs="Times New Roman CYR"/>
                <w:sz w:val="24"/>
                <w:szCs w:val="24"/>
              </w:rPr>
              <w:t>ракта - удельный вес критерия 70%;</w:t>
            </w:r>
          </w:p>
          <w:p w14:paraId="34747B87" w14:textId="434DBB8D" w:rsidR="00485289" w:rsidRPr="00823C0E" w:rsidRDefault="00823C0E" w:rsidP="00823C0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23C0E">
              <w:rPr>
                <w:rFonts w:ascii="Times New Roman CYR" w:hAnsi="Times New Roman CYR" w:cs="Times New Roman CYR"/>
                <w:sz w:val="24"/>
                <w:szCs w:val="24"/>
              </w:rPr>
              <w:t>2)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</w:t>
            </w:r>
            <w:r w:rsidR="00485289" w:rsidRPr="00823C0E">
              <w:rPr>
                <w:rFonts w:ascii="Times New Roman CYR" w:hAnsi="Times New Roman CYR" w:cs="Times New Roman CYR"/>
                <w:sz w:val="24"/>
                <w:szCs w:val="24"/>
              </w:rPr>
              <w:t xml:space="preserve">ласс </w:t>
            </w:r>
            <w:proofErr w:type="spellStart"/>
            <w:r w:rsidR="00485289" w:rsidRPr="00823C0E">
              <w:rPr>
                <w:rFonts w:ascii="Times New Roman CYR" w:hAnsi="Times New Roman CYR" w:cs="Times New Roman CYR"/>
                <w:sz w:val="24"/>
                <w:szCs w:val="24"/>
              </w:rPr>
              <w:t>энергоэффективности</w:t>
            </w:r>
            <w:proofErr w:type="spellEnd"/>
            <w:r w:rsidR="00485289" w:rsidRPr="00823C0E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r w:rsidRPr="00823C0E">
              <w:rPr>
                <w:rFonts w:ascii="Times New Roman CYR" w:hAnsi="Times New Roman CYR" w:cs="Times New Roman CYR"/>
                <w:sz w:val="24"/>
                <w:szCs w:val="24"/>
              </w:rPr>
              <w:t>экономное энергопотребление)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удельный вес критерия 10%;</w:t>
            </w:r>
          </w:p>
          <w:p w14:paraId="2949B1F7" w14:textId="6335316E" w:rsidR="00485289" w:rsidRPr="00485D70" w:rsidRDefault="00823C0E" w:rsidP="00DA7F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габаритность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(подходящие размеры под существующее место размещения) - удельный вес критерия 20%.</w:t>
            </w:r>
            <w:bookmarkEnd w:id="0"/>
          </w:p>
        </w:tc>
      </w:tr>
      <w:tr w:rsidR="005A61EA" w:rsidRPr="00485D70" w14:paraId="3270D4E3" w14:textId="77777777" w:rsidTr="00761526">
        <w:tc>
          <w:tcPr>
            <w:tcW w:w="693" w:type="dxa"/>
          </w:tcPr>
          <w:p w14:paraId="41555A37" w14:textId="73B3BABD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3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761526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43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761526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43" w:type="dxa"/>
          </w:tcPr>
          <w:p w14:paraId="5277E396" w14:textId="5BB59FBE" w:rsidR="005A61EA" w:rsidRPr="00485D70" w:rsidRDefault="00DA7F4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15 478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761526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43" w:type="dxa"/>
          </w:tcPr>
          <w:p w14:paraId="64AC6170" w14:textId="61BE2871" w:rsidR="005A61EA" w:rsidRPr="00485D70" w:rsidRDefault="005A61EA" w:rsidP="00DA7F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резидентом ПМР должны быть поданы в рублях ПМР</w:t>
            </w:r>
          </w:p>
        </w:tc>
      </w:tr>
      <w:tr w:rsidR="005A61EA" w:rsidRPr="00485D70" w14:paraId="7AFA3653" w14:textId="77777777" w:rsidTr="00761526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57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43" w:type="dxa"/>
          </w:tcPr>
          <w:p w14:paraId="6074C6C4" w14:textId="38965D28" w:rsidR="005A61EA" w:rsidRPr="00485D70" w:rsidRDefault="005A61EA" w:rsidP="00B96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</w:t>
            </w:r>
            <w:r w:rsidR="00B967C9">
              <w:rPr>
                <w:rFonts w:ascii="Times New Roman CYR" w:hAnsi="Times New Roman CYR" w:cs="Times New Roman CYR"/>
                <w:sz w:val="24"/>
                <w:szCs w:val="24"/>
              </w:rPr>
              <w:t>в на расчетный счет Поставщика</w:t>
            </w:r>
          </w:p>
        </w:tc>
      </w:tr>
      <w:tr w:rsidR="005A61EA" w:rsidRPr="00485D70" w14:paraId="1380D825" w14:textId="77777777" w:rsidTr="00761526">
        <w:trPr>
          <w:trHeight w:val="414"/>
        </w:trPr>
        <w:tc>
          <w:tcPr>
            <w:tcW w:w="693" w:type="dxa"/>
          </w:tcPr>
          <w:p w14:paraId="5BC7A6C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</w:tcPr>
          <w:p w14:paraId="464985AE" w14:textId="2FDBC35F" w:rsidR="005A61EA" w:rsidRPr="00761526" w:rsidRDefault="005A61EA" w:rsidP="00761526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43" w:type="dxa"/>
          </w:tcPr>
          <w:p w14:paraId="76EA3F0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761526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43" w:type="dxa"/>
          </w:tcPr>
          <w:tbl>
            <w:tblPr>
              <w:tblStyle w:val="a4"/>
              <w:tblW w:w="7817" w:type="dxa"/>
              <w:tblLook w:val="04A0" w:firstRow="1" w:lastRow="0" w:firstColumn="1" w:lastColumn="0" w:noHBand="0" w:noVBand="1"/>
            </w:tblPr>
            <w:tblGrid>
              <w:gridCol w:w="666"/>
              <w:gridCol w:w="3899"/>
              <w:gridCol w:w="850"/>
              <w:gridCol w:w="716"/>
              <w:gridCol w:w="1686"/>
            </w:tblGrid>
            <w:tr w:rsidR="003F2EA3" w:rsidRPr="00485D70" w14:paraId="6CEA08B8" w14:textId="77777777" w:rsidTr="00D178DE">
              <w:tc>
                <w:tcPr>
                  <w:tcW w:w="666" w:type="dxa"/>
                </w:tcPr>
                <w:p w14:paraId="72857275" w14:textId="2B83FF09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78DE">
                    <w:rPr>
                      <w:rFonts w:ascii="Times New Roman" w:hAnsi="Times New Roman" w:cs="Times New Roman"/>
                      <w:color w:val="000000"/>
                    </w:rPr>
                    <w:t xml:space="preserve">№ </w:t>
                  </w: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п/п лота</w:t>
                  </w:r>
                </w:p>
              </w:tc>
              <w:tc>
                <w:tcPr>
                  <w:tcW w:w="3899" w:type="dxa"/>
                </w:tcPr>
                <w:p w14:paraId="0484E167" w14:textId="77777777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Наименование товара</w:t>
                  </w:r>
                  <w:r w:rsidRPr="00D178DE">
                    <w:rPr>
                      <w:rFonts w:ascii="Times New Roman" w:hAnsi="Times New Roman" w:cs="Times New Roman"/>
                      <w:color w:val="000000"/>
                    </w:rPr>
                    <w:t xml:space="preserve"> и его описание</w:t>
                  </w:r>
                </w:p>
              </w:tc>
              <w:tc>
                <w:tcPr>
                  <w:tcW w:w="850" w:type="dxa"/>
                </w:tcPr>
                <w:p w14:paraId="78C7D94C" w14:textId="6FDB0846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Ед</w:t>
                  </w:r>
                  <w:r w:rsidR="00BF6659" w:rsidRPr="00D178DE">
                    <w:rPr>
                      <w:rFonts w:ascii="Times New Roman CYR" w:hAnsi="Times New Roman CYR" w:cs="Times New Roman CYR"/>
                      <w:color w:val="000000"/>
                    </w:rPr>
                    <w:t>-ц</w:t>
                  </w: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а</w:t>
                  </w:r>
                  <w:proofErr w:type="spellEnd"/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 xml:space="preserve"> </w:t>
                  </w:r>
                  <w:proofErr w:type="spellStart"/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измер</w:t>
                  </w:r>
                  <w:proofErr w:type="spellEnd"/>
                  <w:r w:rsidR="00BF6659" w:rsidRPr="00D178DE">
                    <w:rPr>
                      <w:rFonts w:ascii="Times New Roman CYR" w:hAnsi="Times New Roman CYR" w:cs="Times New Roman CYR"/>
                      <w:color w:val="000000"/>
                    </w:rPr>
                    <w:t>.</w:t>
                  </w:r>
                </w:p>
                <w:p w14:paraId="25E8313F" w14:textId="77777777" w:rsidR="003F2EA3" w:rsidRPr="00D178DE" w:rsidRDefault="003F2EA3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6" w:type="dxa"/>
                </w:tcPr>
                <w:p w14:paraId="57B60272" w14:textId="1334D410" w:rsidR="003F2EA3" w:rsidRP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</w:t>
                  </w:r>
                  <w:r w:rsidR="003F2EA3" w:rsidRPr="00D178DE">
                    <w:rPr>
                      <w:rFonts w:ascii="Times New Roman" w:hAnsi="Times New Roman" w:cs="Times New Roman"/>
                    </w:rPr>
                    <w:t>во</w:t>
                  </w:r>
                </w:p>
              </w:tc>
              <w:tc>
                <w:tcPr>
                  <w:tcW w:w="1686" w:type="dxa"/>
                </w:tcPr>
                <w:p w14:paraId="7C88B0F8" w14:textId="77777777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Начальная (максимальная)</w:t>
                  </w:r>
                </w:p>
                <w:p w14:paraId="22FA06F7" w14:textId="77777777" w:rsidR="003F2EA3" w:rsidRPr="00D178DE" w:rsidRDefault="003F2EA3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цена</w:t>
                  </w:r>
                </w:p>
              </w:tc>
            </w:tr>
            <w:tr w:rsidR="009C6FD9" w:rsidRPr="00485D70" w14:paraId="1CAE697D" w14:textId="77777777" w:rsidTr="00D178DE">
              <w:tc>
                <w:tcPr>
                  <w:tcW w:w="666" w:type="dxa"/>
                </w:tcPr>
                <w:p w14:paraId="695D76A0" w14:textId="77777777" w:rsidR="009C6FD9" w:rsidRPr="00D178DE" w:rsidRDefault="009C6FD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419CB4A9" w14:textId="7E74271C" w:rsidR="009C6FD9" w:rsidRPr="00D178DE" w:rsidRDefault="009C6FD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99" w:type="dxa"/>
                </w:tcPr>
                <w:p w14:paraId="726D5D3F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Настенная сплит-система</w:t>
                  </w:r>
                </w:p>
                <w:p w14:paraId="689F1F7D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Охлаждающая способность: 9000BTU</w:t>
                  </w:r>
                </w:p>
                <w:p w14:paraId="3B87E3F0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Обслуживаемая площадь: 25кв.м.</w:t>
                  </w:r>
                </w:p>
                <w:p w14:paraId="67404CBF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Тип двигателя: Инверторный</w:t>
                  </w:r>
                </w:p>
                <w:p w14:paraId="28CD1E12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Потребляемая мощность при охлаждении: не более 750 Вт</w:t>
                  </w:r>
                </w:p>
                <w:p w14:paraId="6007547B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Потребляемая мощность при обогреве: не более 700 Вт</w:t>
                  </w:r>
                </w:p>
                <w:p w14:paraId="1440D884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Минимальная наружная температура в режиме обогрева: -15°С и ниже</w:t>
                  </w:r>
                </w:p>
                <w:p w14:paraId="16BEEDAA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 xml:space="preserve">• </w:t>
                  </w:r>
                  <w:proofErr w:type="spellStart"/>
                  <w:r w:rsidRPr="00324105">
                    <w:rPr>
                      <w:rFonts w:ascii="Times New Roman" w:hAnsi="Times New Roman" w:cs="Times New Roman"/>
                    </w:rPr>
                    <w:t>Wi-Fi</w:t>
                  </w:r>
                  <w:proofErr w:type="spellEnd"/>
                </w:p>
                <w:p w14:paraId="35B03E98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Уровень шума комнатного блока: не более 40 дБ</w:t>
                  </w:r>
                </w:p>
                <w:p w14:paraId="455E0AA9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 xml:space="preserve">• Габариты внутреннего блока:  </w:t>
                  </w:r>
                </w:p>
                <w:p w14:paraId="43CBCD23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Ширина не менее 80 см и не более 91 см</w:t>
                  </w:r>
                </w:p>
                <w:p w14:paraId="7C898616" w14:textId="6719F80F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Высота </w:t>
                  </w:r>
                  <w:r w:rsidRPr="00324105">
                    <w:rPr>
                      <w:rFonts w:ascii="Times New Roman" w:hAnsi="Times New Roman" w:cs="Times New Roman"/>
                    </w:rPr>
                    <w:t>не менее 25 см и не более 28 см</w:t>
                  </w:r>
                </w:p>
                <w:p w14:paraId="42E9FA0B" w14:textId="77777777" w:rsidR="00324105" w:rsidRPr="00324105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Глубина на более 30 см</w:t>
                  </w:r>
                </w:p>
                <w:p w14:paraId="0DDA43A3" w14:textId="252A622C" w:rsidR="009C6FD9" w:rsidRPr="00D178DE" w:rsidRDefault="00324105" w:rsidP="00324105">
                  <w:pPr>
                    <w:rPr>
                      <w:rFonts w:ascii="Times New Roman" w:hAnsi="Times New Roman" w:cs="Times New Roman"/>
                    </w:rPr>
                  </w:pPr>
                  <w:r w:rsidRPr="00324105">
                    <w:rPr>
                      <w:rFonts w:ascii="Times New Roman" w:hAnsi="Times New Roman" w:cs="Times New Roman"/>
                    </w:rPr>
                    <w:t>• Тип хладагента: R32</w:t>
                  </w:r>
                </w:p>
              </w:tc>
              <w:tc>
                <w:tcPr>
                  <w:tcW w:w="850" w:type="dxa"/>
                </w:tcPr>
                <w:p w14:paraId="0961834F" w14:textId="1F395BCF" w:rsidR="009C6FD9" w:rsidRPr="00D178DE" w:rsidRDefault="00324105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7CF71EEC" w14:textId="122D2417" w:rsidR="009C6FD9" w:rsidRP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86" w:type="dxa"/>
                </w:tcPr>
                <w:p w14:paraId="2F6A50E7" w14:textId="00D3EABC" w:rsidR="009C6FD9" w:rsidRP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7 739</w:t>
                  </w:r>
                  <w:r w:rsidR="009C6FD9" w:rsidRPr="00D178DE">
                    <w:rPr>
                      <w:rFonts w:ascii="Times New Roman" w:hAnsi="Times New Roman" w:cs="Times New Roman"/>
                    </w:rPr>
                    <w:t xml:space="preserve"> руб. ПМР</w:t>
                  </w:r>
                </w:p>
              </w:tc>
            </w:tr>
            <w:tr w:rsidR="00BF6659" w:rsidRPr="00485D70" w14:paraId="151541C6" w14:textId="77777777" w:rsidTr="00D178DE">
              <w:tc>
                <w:tcPr>
                  <w:tcW w:w="6131" w:type="dxa"/>
                  <w:gridSpan w:val="4"/>
                </w:tcPr>
                <w:p w14:paraId="57E119C4" w14:textId="39AF4D1A" w:rsidR="00BF6659" w:rsidRPr="00D178DE" w:rsidRDefault="00BF6659" w:rsidP="00907940">
                  <w:pPr>
                    <w:ind w:firstLine="708"/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Итого:</w:t>
                  </w:r>
                </w:p>
              </w:tc>
              <w:tc>
                <w:tcPr>
                  <w:tcW w:w="1686" w:type="dxa"/>
                </w:tcPr>
                <w:p w14:paraId="750364DE" w14:textId="4A7A0BDE" w:rsid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15 478</w:t>
                  </w:r>
                </w:p>
                <w:p w14:paraId="71A654EF" w14:textId="47261A31" w:rsidR="00BF6659" w:rsidRPr="00D178DE" w:rsidRDefault="00BF665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руб. ПМР</w:t>
                  </w:r>
                </w:p>
              </w:tc>
            </w:tr>
          </w:tbl>
          <w:p w14:paraId="6A11A365" w14:textId="1E418453" w:rsidR="005A61EA" w:rsidRPr="00485D70" w:rsidRDefault="005A61EA" w:rsidP="003F2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A36ABCB" w14:textId="77777777" w:rsidTr="00761526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43" w:type="dxa"/>
          </w:tcPr>
          <w:p w14:paraId="5D1C8567" w14:textId="77777777" w:rsidR="005A61EA" w:rsidRPr="00485D70" w:rsidRDefault="005A61EA" w:rsidP="00907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761526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57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43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761526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57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43" w:type="dxa"/>
          </w:tcPr>
          <w:p w14:paraId="7DA7335C" w14:textId="4CEF36BD" w:rsidR="005A61EA" w:rsidRPr="00907940" w:rsidRDefault="005A61EA" w:rsidP="00907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Заявка должна быть оформлена в соответствии с требованиями и по форме, предусмотренными Распоряжением Правительства Приднестровской Молдавской Республики от 25 марта 2020 года 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№ 198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907940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указанными в документации о проведении запроса предложений. Документация о проведении запроса предложений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A6D" w:rsidRPr="00485D70" w14:paraId="5AF0A1B2" w14:textId="77777777" w:rsidTr="00761526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43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761526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43" w:type="dxa"/>
          </w:tcPr>
          <w:p w14:paraId="3BDD7075" w14:textId="42654DD1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sz w:val="24"/>
                <w:szCs w:val="24"/>
              </w:rPr>
              <w:t>лдавской Республике</w:t>
            </w:r>
            <w:proofErr w:type="gramStart"/>
            <w:r w:rsidR="00907940">
              <w:rPr>
                <w:sz w:val="24"/>
                <w:szCs w:val="24"/>
              </w:rPr>
              <w:t>»</w:t>
            </w:r>
            <w:proofErr w:type="gramEnd"/>
            <w:r w:rsidR="00907940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0535AF57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учре</w:t>
            </w:r>
            <w:r w:rsidR="00907940">
              <w:rPr>
                <w:color w:val="000000"/>
                <w:sz w:val="24"/>
                <w:szCs w:val="24"/>
              </w:rPr>
              <w:t>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орг</w:t>
            </w:r>
            <w:r w:rsidR="00907940">
              <w:rPr>
                <w:color w:val="000000"/>
                <w:sz w:val="24"/>
                <w:szCs w:val="24"/>
              </w:rPr>
              <w:t>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лиц, содер</w:t>
            </w:r>
            <w:r w:rsidR="00907940">
              <w:rPr>
                <w:color w:val="000000"/>
                <w:sz w:val="24"/>
                <w:szCs w:val="24"/>
              </w:rPr>
              <w:t>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11B111B5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2EBD65BF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="00907940">
              <w:rPr>
                <w:sz w:val="24"/>
                <w:szCs w:val="24"/>
              </w:rPr>
              <w:t xml:space="preserve">)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7DC17A05" w:rsidR="003B4A6D" w:rsidRPr="00485D70" w:rsidRDefault="003B4A6D" w:rsidP="00907940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761526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43" w:type="dxa"/>
          </w:tcPr>
          <w:p w14:paraId="07E161E6" w14:textId="77777777" w:rsidR="0090794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0EEC11BA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      </w:r>
          </w:p>
          <w:p w14:paraId="66F6780F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которые должны быть представлены</w:t>
            </w:r>
          </w:p>
          <w:p w14:paraId="1868B796" w14:textId="2D679F53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запросе предложений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«Об утверждении формы заявок участников закупки» с приложением следующих документов:</w:t>
            </w:r>
          </w:p>
          <w:p w14:paraId="0457AAB2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5F51754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DA7F45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E5CB2" w:rsidRPr="00485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7C5339C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FF5B2D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пунктом 4 статьи 18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761526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57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43" w:type="dxa"/>
          </w:tcPr>
          <w:p w14:paraId="743DA5B3" w14:textId="13BE56F7" w:rsidR="003B4A6D" w:rsidRPr="00154A8E" w:rsidRDefault="001201AA" w:rsidP="00154A8E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>В случае неисполнения или ненадлежащего исполнения продавцом своих обязательств по контракту, он уплачивает покупателю неустойку в размере 0,05% от суммы задолженности неисполненного обязательства за каждый день просрочки до полного исполнения своей обязанности. При этом сумма взимаемой н</w:t>
            </w:r>
            <w:r w:rsidR="00154A8E">
              <w:rPr>
                <w:color w:val="000000"/>
                <w:sz w:val="24"/>
                <w:szCs w:val="24"/>
              </w:rPr>
              <w:t>еустойки не должна превышать 10</w:t>
            </w:r>
            <w:r w:rsidRPr="00485D70">
              <w:rPr>
                <w:color w:val="000000"/>
                <w:sz w:val="24"/>
                <w:szCs w:val="24"/>
              </w:rPr>
              <w:t xml:space="preserve">% от общей суммы контракта. </w:t>
            </w:r>
          </w:p>
        </w:tc>
      </w:tr>
      <w:tr w:rsidR="003B4A6D" w:rsidRPr="00485D70" w14:paraId="1BD75643" w14:textId="77777777" w:rsidTr="00761526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57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43" w:type="dxa"/>
          </w:tcPr>
          <w:p w14:paraId="3FEDAB74" w14:textId="455AD959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 </w:t>
            </w:r>
          </w:p>
        </w:tc>
      </w:tr>
      <w:tr w:rsidR="009D2B24" w:rsidRPr="00485D70" w14:paraId="2CA53705" w14:textId="77777777" w:rsidTr="00761526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43" w:type="dxa"/>
          </w:tcPr>
          <w:p w14:paraId="4F528AD7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421C9379" w14:textId="77777777" w:rsidTr="00761526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57" w:type="dxa"/>
            <w:vAlign w:val="bottom"/>
          </w:tcPr>
          <w:p w14:paraId="7FB8F565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43" w:type="dxa"/>
          </w:tcPr>
          <w:p w14:paraId="75AB27A3" w14:textId="79FE13D8" w:rsidR="00756777" w:rsidRPr="00485D70" w:rsidRDefault="00DA7F45" w:rsidP="005C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Самовывоз со склада поставщика</w:t>
            </w:r>
          </w:p>
        </w:tc>
      </w:tr>
      <w:tr w:rsidR="009D2B24" w:rsidRPr="00485D70" w14:paraId="33B494E7" w14:textId="77777777" w:rsidTr="00761526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57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43" w:type="dxa"/>
          </w:tcPr>
          <w:p w14:paraId="309A8A33" w14:textId="311E620B" w:rsidR="009D2B24" w:rsidRPr="00485D70" w:rsidRDefault="00DA7F45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товара в течение 10 (десяти) календарных дней со дня заключения договора</w:t>
            </w:r>
          </w:p>
        </w:tc>
      </w:tr>
      <w:tr w:rsidR="009D2B24" w:rsidRPr="005A61EA" w14:paraId="17F055FD" w14:textId="77777777" w:rsidTr="00761526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57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43" w:type="dxa"/>
          </w:tcPr>
          <w:p w14:paraId="12DBDE6A" w14:textId="7115393B" w:rsidR="009D2B24" w:rsidRPr="00507ACC" w:rsidRDefault="00DA7F45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1201AA"/>
    <w:rsid w:val="001439DC"/>
    <w:rsid w:val="00154A8E"/>
    <w:rsid w:val="0017677C"/>
    <w:rsid w:val="00181343"/>
    <w:rsid w:val="001B1815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315992"/>
    <w:rsid w:val="00324105"/>
    <w:rsid w:val="00362339"/>
    <w:rsid w:val="00366C26"/>
    <w:rsid w:val="00381EC4"/>
    <w:rsid w:val="003B0D93"/>
    <w:rsid w:val="003B1463"/>
    <w:rsid w:val="003B4A6D"/>
    <w:rsid w:val="003F2EA3"/>
    <w:rsid w:val="00404AC3"/>
    <w:rsid w:val="00416F35"/>
    <w:rsid w:val="00423DD8"/>
    <w:rsid w:val="004433B8"/>
    <w:rsid w:val="00453942"/>
    <w:rsid w:val="0046104C"/>
    <w:rsid w:val="0046230F"/>
    <w:rsid w:val="004658CE"/>
    <w:rsid w:val="00485289"/>
    <w:rsid w:val="00485D70"/>
    <w:rsid w:val="00493524"/>
    <w:rsid w:val="00497695"/>
    <w:rsid w:val="004B7A68"/>
    <w:rsid w:val="00500384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6C20E5"/>
    <w:rsid w:val="00756777"/>
    <w:rsid w:val="00761526"/>
    <w:rsid w:val="007A6C7B"/>
    <w:rsid w:val="007D0EF2"/>
    <w:rsid w:val="007E6401"/>
    <w:rsid w:val="00807762"/>
    <w:rsid w:val="00823BD3"/>
    <w:rsid w:val="00823C0E"/>
    <w:rsid w:val="00851622"/>
    <w:rsid w:val="008844AD"/>
    <w:rsid w:val="008C5B2F"/>
    <w:rsid w:val="008E0093"/>
    <w:rsid w:val="008E1416"/>
    <w:rsid w:val="00907940"/>
    <w:rsid w:val="00911597"/>
    <w:rsid w:val="009155CF"/>
    <w:rsid w:val="009541AF"/>
    <w:rsid w:val="009A58FA"/>
    <w:rsid w:val="009C0D36"/>
    <w:rsid w:val="009C6FD9"/>
    <w:rsid w:val="009D2B24"/>
    <w:rsid w:val="00A54C93"/>
    <w:rsid w:val="00A81BD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967C9"/>
    <w:rsid w:val="00BE2EFA"/>
    <w:rsid w:val="00BF422D"/>
    <w:rsid w:val="00BF6659"/>
    <w:rsid w:val="00C910D0"/>
    <w:rsid w:val="00CB0801"/>
    <w:rsid w:val="00D07062"/>
    <w:rsid w:val="00D178DE"/>
    <w:rsid w:val="00D207CC"/>
    <w:rsid w:val="00D30B3D"/>
    <w:rsid w:val="00D534DF"/>
    <w:rsid w:val="00DA7F45"/>
    <w:rsid w:val="00DB5DDB"/>
    <w:rsid w:val="00DC7F57"/>
    <w:rsid w:val="00DD67B1"/>
    <w:rsid w:val="00DD6C98"/>
    <w:rsid w:val="00E00C55"/>
    <w:rsid w:val="00E537CE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6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140</cp:revision>
  <dcterms:created xsi:type="dcterms:W3CDTF">2022-03-11T14:13:00Z</dcterms:created>
  <dcterms:modified xsi:type="dcterms:W3CDTF">2025-02-12T13:01:00Z</dcterms:modified>
</cp:coreProperties>
</file>